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A79A" w14:textId="6B18DB44" w:rsidR="00D71390" w:rsidRDefault="00D71390" w:rsidP="00C94B0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4D69C45E" w14:textId="77777777" w:rsidR="00635235" w:rsidRPr="00D71403" w:rsidRDefault="00120DDD" w:rsidP="00120D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D714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CHARITY </w:t>
      </w:r>
      <w:r w:rsidR="009D2C10" w:rsidRPr="00D714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SHOP </w:t>
      </w:r>
      <w:r w:rsidR="00250276" w:rsidRPr="00D714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MANAGE</w:t>
      </w:r>
      <w:r w:rsidR="00B42347" w:rsidRPr="00D714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</w:t>
      </w:r>
      <w:r w:rsidR="00F75023" w:rsidRPr="00D714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,</w:t>
      </w:r>
      <w:r w:rsidR="00B42347" w:rsidRPr="00D714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635235" w:rsidRPr="00D7140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OSWESTRY </w:t>
      </w:r>
    </w:p>
    <w:p w14:paraId="7418B326" w14:textId="5DB8A646" w:rsidR="00120DDD" w:rsidRPr="00D71403" w:rsidRDefault="002358E7" w:rsidP="00120D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D7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3</w:t>
      </w:r>
      <w:r w:rsidR="003C01AB" w:rsidRPr="00D7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7.5</w:t>
      </w:r>
      <w:r w:rsidRPr="00D7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hours per week</w:t>
      </w:r>
      <w:r w:rsidR="007E305A" w:rsidRPr="00D7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3C351C" w:rsidRPr="00D7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– 9.00</w:t>
      </w:r>
      <w:r w:rsidR="00811C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am</w:t>
      </w:r>
      <w:r w:rsidR="003C351C" w:rsidRPr="00D7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– </w:t>
      </w:r>
      <w:r w:rsidR="006D1DD6" w:rsidRPr="00D7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5.00</w:t>
      </w:r>
      <w:r w:rsidR="00811C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pm </w:t>
      </w:r>
    </w:p>
    <w:p w14:paraId="7D23C4DC" w14:textId="3F07DC27" w:rsidR="007E305A" w:rsidRPr="00D71403" w:rsidRDefault="002358E7" w:rsidP="00B3470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D714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Salary</w:t>
      </w:r>
      <w:r w:rsidRPr="00D71403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: </w:t>
      </w:r>
      <w:r w:rsidR="00E34FB1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£</w:t>
      </w:r>
      <w:r w:rsidR="00CC4285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2</w:t>
      </w:r>
      <w:r w:rsidR="007961FA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3</w:t>
      </w:r>
      <w:r w:rsidR="00846809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,</w:t>
      </w:r>
      <w:r w:rsidR="007961FA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0</w:t>
      </w:r>
      <w:r w:rsidR="00846809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00</w:t>
      </w:r>
      <w:r w:rsidR="00C271B6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272553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-</w:t>
      </w:r>
      <w:r w:rsidR="00C271B6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272553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£</w:t>
      </w:r>
      <w:r w:rsidR="00635235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2</w:t>
      </w:r>
      <w:r w:rsidR="007961FA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4</w:t>
      </w:r>
      <w:r w:rsidR="00272553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,</w:t>
      </w:r>
      <w:r w:rsidR="007961FA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0</w:t>
      </w:r>
      <w:r w:rsidR="00272553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00</w:t>
      </w:r>
      <w:r w:rsidR="00B61F84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C94B03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</w:t>
      </w:r>
      <w:r w:rsidR="00941999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er annum</w:t>
      </w:r>
      <w:r w:rsidR="00C94B03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depending on </w:t>
      </w:r>
      <w:r w:rsidR="007E305A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experience</w:t>
      </w:r>
      <w:r w:rsidR="003C01AB" w:rsidRPr="00D7140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plus bonus scheme</w:t>
      </w:r>
    </w:p>
    <w:p w14:paraId="3391A6B9" w14:textId="77777777" w:rsidR="00B34707" w:rsidRPr="00D71403" w:rsidRDefault="00B34707" w:rsidP="00B3470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p w14:paraId="000FC924" w14:textId="3A3A1A4B" w:rsidR="003C351C" w:rsidRPr="00D71403" w:rsidRDefault="007E305A" w:rsidP="003C351C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 xml:space="preserve">Nightingale House Hospices’ shops are the heart of the charity and our community. Raising vital funds and increasing public awareness of what we do. </w:t>
      </w:r>
      <w:r w:rsidR="003C351C" w:rsidRPr="00D71403">
        <w:rPr>
          <w:rFonts w:ascii="Calibri" w:eastAsia="Times New Roman" w:hAnsi="Calibri" w:cs="Calibri"/>
          <w:lang w:eastAsia="en-GB"/>
        </w:rPr>
        <w:t xml:space="preserve">Nightingale House Hospice provides specialist palliative care services, completely free-of-charge, to patients and their families. </w:t>
      </w:r>
    </w:p>
    <w:p w14:paraId="7015F1B4" w14:textId="77777777" w:rsidR="003C351C" w:rsidRPr="00D71403" w:rsidRDefault="003C351C" w:rsidP="00120DDD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413CD53C" w14:textId="11F49C1E" w:rsidR="007E305A" w:rsidRPr="00D71403" w:rsidRDefault="007E305A" w:rsidP="00120DDD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D71403">
        <w:rPr>
          <w:rFonts w:ascii="Calibri" w:eastAsia="Times New Roman" w:hAnsi="Calibri" w:cs="Calibri"/>
          <w:b/>
          <w:bCs/>
          <w:lang w:eastAsia="en-GB"/>
        </w:rPr>
        <w:t>The Role of our Shop Managers</w:t>
      </w:r>
    </w:p>
    <w:p w14:paraId="55CD2C1F" w14:textId="32F64E6E" w:rsidR="007E305A" w:rsidRPr="00D71403" w:rsidRDefault="007E305A" w:rsidP="00120DDD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 xml:space="preserve">Commercially aware </w:t>
      </w:r>
      <w:r w:rsidR="003A629F" w:rsidRPr="00D71403">
        <w:rPr>
          <w:rFonts w:ascii="Calibri" w:eastAsia="Times New Roman" w:hAnsi="Calibri" w:cs="Calibri"/>
          <w:lang w:eastAsia="en-GB"/>
        </w:rPr>
        <w:t>our</w:t>
      </w:r>
      <w:r w:rsidRPr="00D71403">
        <w:rPr>
          <w:rFonts w:ascii="Calibri" w:eastAsia="Times New Roman" w:hAnsi="Calibri" w:cs="Calibri"/>
          <w:lang w:eastAsia="en-GB"/>
        </w:rPr>
        <w:t xml:space="preserve"> shop managers motivate their teams and create a safe and energised work environment. </w:t>
      </w:r>
      <w:r w:rsidR="00BD6EFF" w:rsidRPr="00D71403">
        <w:rPr>
          <w:rFonts w:ascii="Calibri" w:eastAsia="Times New Roman" w:hAnsi="Calibri" w:cs="Calibri"/>
          <w:lang w:eastAsia="en-GB"/>
        </w:rPr>
        <w:t>Excellent communicators, our managers are creative, and always look for opportunities to attract new supporters</w:t>
      </w:r>
      <w:r w:rsidR="00E8127F" w:rsidRPr="00D71403">
        <w:rPr>
          <w:rFonts w:ascii="Calibri" w:eastAsia="Times New Roman" w:hAnsi="Calibri" w:cs="Calibri"/>
          <w:lang w:eastAsia="en-GB"/>
        </w:rPr>
        <w:t xml:space="preserve"> and make more money for the Hospice. They have </w:t>
      </w:r>
      <w:r w:rsidRPr="00D71403">
        <w:rPr>
          <w:rFonts w:ascii="Calibri" w:eastAsia="Times New Roman" w:hAnsi="Calibri" w:cs="Calibri"/>
          <w:lang w:eastAsia="en-GB"/>
        </w:rPr>
        <w:t xml:space="preserve">high </w:t>
      </w:r>
      <w:r w:rsidR="0023466C" w:rsidRPr="00D71403">
        <w:rPr>
          <w:rFonts w:ascii="Calibri" w:eastAsia="Times New Roman" w:hAnsi="Calibri" w:cs="Calibri"/>
          <w:lang w:eastAsia="en-GB"/>
        </w:rPr>
        <w:t xml:space="preserve">visual </w:t>
      </w:r>
      <w:r w:rsidRPr="00D71403">
        <w:rPr>
          <w:rFonts w:ascii="Calibri" w:eastAsia="Times New Roman" w:hAnsi="Calibri" w:cs="Calibri"/>
          <w:lang w:eastAsia="en-GB"/>
        </w:rPr>
        <w:t>standards, a strong drive to achieve results and are accountable for their business</w:t>
      </w:r>
      <w:r w:rsidR="00F538BE" w:rsidRPr="00D71403">
        <w:rPr>
          <w:rFonts w:ascii="Calibri" w:eastAsia="Times New Roman" w:hAnsi="Calibri" w:cs="Calibri"/>
          <w:lang w:eastAsia="en-GB"/>
        </w:rPr>
        <w:t xml:space="preserve">. </w:t>
      </w:r>
      <w:r w:rsidR="009F4794" w:rsidRPr="00D71403">
        <w:rPr>
          <w:rFonts w:ascii="Calibri" w:eastAsia="Times New Roman" w:hAnsi="Calibri" w:cs="Calibri"/>
          <w:lang w:eastAsia="en-GB"/>
        </w:rPr>
        <w:t xml:space="preserve"> </w:t>
      </w:r>
    </w:p>
    <w:p w14:paraId="34A9D302" w14:textId="7210B8F5" w:rsidR="000A6554" w:rsidRPr="00D71403" w:rsidRDefault="000A6554" w:rsidP="00120DDD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5B2EF17D" w14:textId="59C2FCFC" w:rsidR="00955ABF" w:rsidRPr="00D71403" w:rsidRDefault="00EF233C" w:rsidP="00120DDD">
      <w:pPr>
        <w:suppressAutoHyphens/>
        <w:autoSpaceDN w:val="0"/>
        <w:spacing w:after="0" w:line="240" w:lineRule="auto"/>
        <w:jc w:val="both"/>
        <w:rPr>
          <w:rFonts w:ascii="Calibri" w:hAnsi="Calibri" w:cs="Calibri"/>
          <w:b/>
          <w:bCs/>
          <w:color w:val="202124"/>
          <w:shd w:val="clear" w:color="auto" w:fill="FFFFFF"/>
        </w:rPr>
      </w:pPr>
      <w:r w:rsidRPr="00D71403">
        <w:rPr>
          <w:rFonts w:ascii="Calibri" w:hAnsi="Calibri" w:cs="Calibri"/>
          <w:b/>
          <w:bCs/>
          <w:color w:val="202124"/>
          <w:shd w:val="clear" w:color="auto" w:fill="FFFFFF"/>
        </w:rPr>
        <w:t>What we are looking for:</w:t>
      </w:r>
    </w:p>
    <w:p w14:paraId="2695F3E7" w14:textId="3C5A55F9" w:rsidR="00BC5992" w:rsidRPr="00D71403" w:rsidRDefault="00BC5992" w:rsidP="00BC5992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color w:val="202124"/>
          <w:shd w:val="clear" w:color="auto" w:fill="FFFFFF"/>
        </w:rPr>
      </w:pPr>
      <w:r w:rsidRPr="00D71403">
        <w:rPr>
          <w:rFonts w:ascii="Calibri" w:hAnsi="Calibri" w:cs="Calibri"/>
          <w:color w:val="202124"/>
          <w:shd w:val="clear" w:color="auto" w:fill="FFFFFF"/>
        </w:rPr>
        <w:t xml:space="preserve">Relevant retail management experience </w:t>
      </w:r>
    </w:p>
    <w:p w14:paraId="69897ED4" w14:textId="77777777" w:rsidR="00AC741F" w:rsidRPr="00D71403" w:rsidRDefault="00AC741F" w:rsidP="00AC741F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color w:val="202124"/>
          <w:shd w:val="clear" w:color="auto" w:fill="FFFFFF"/>
        </w:rPr>
      </w:pPr>
      <w:r w:rsidRPr="00D71403">
        <w:rPr>
          <w:rFonts w:ascii="Calibri" w:hAnsi="Calibri" w:cs="Calibri"/>
          <w:color w:val="202124"/>
          <w:shd w:val="clear" w:color="auto" w:fill="FFFFFF"/>
        </w:rPr>
        <w:t xml:space="preserve">Experience of meeting targets and deadlines </w:t>
      </w:r>
    </w:p>
    <w:p w14:paraId="70A0F2A4" w14:textId="5AD37197" w:rsidR="00AC741F" w:rsidRPr="00D71403" w:rsidRDefault="00AC741F" w:rsidP="00AC741F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color w:val="202124"/>
          <w:shd w:val="clear" w:color="auto" w:fill="FFFFFF"/>
        </w:rPr>
      </w:pPr>
      <w:r w:rsidRPr="00D71403">
        <w:rPr>
          <w:rFonts w:ascii="Calibri" w:hAnsi="Calibri" w:cs="Calibri"/>
        </w:rPr>
        <w:t>Experience of leading and developing teams of volunteers</w:t>
      </w:r>
    </w:p>
    <w:p w14:paraId="7E18C293" w14:textId="5DAF3BCC" w:rsidR="00955ABF" w:rsidRPr="00D71403" w:rsidRDefault="00955ABF" w:rsidP="00A260EE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</w:rPr>
      </w:pPr>
      <w:r w:rsidRPr="00D71403">
        <w:rPr>
          <w:rFonts w:ascii="Calibri" w:hAnsi="Calibri" w:cs="Calibri"/>
        </w:rPr>
        <w:t xml:space="preserve">Ability to work under pressure in a busy working </w:t>
      </w:r>
      <w:proofErr w:type="gramStart"/>
      <w:r w:rsidRPr="00D71403">
        <w:rPr>
          <w:rFonts w:ascii="Calibri" w:hAnsi="Calibri" w:cs="Calibri"/>
        </w:rPr>
        <w:t>environment</w:t>
      </w:r>
      <w:proofErr w:type="gramEnd"/>
    </w:p>
    <w:p w14:paraId="2F8C54C0" w14:textId="77531D39" w:rsidR="00955ABF" w:rsidRPr="00D71403" w:rsidRDefault="00955ABF" w:rsidP="00A260EE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</w:rPr>
      </w:pPr>
      <w:r w:rsidRPr="00D71403">
        <w:rPr>
          <w:rFonts w:ascii="Calibri" w:hAnsi="Calibri" w:cs="Calibri"/>
        </w:rPr>
        <w:t xml:space="preserve">A cooperative team player </w:t>
      </w:r>
      <w:r w:rsidR="001E1CAB" w:rsidRPr="00D71403">
        <w:rPr>
          <w:rFonts w:ascii="Calibri" w:hAnsi="Calibri" w:cs="Calibri"/>
        </w:rPr>
        <w:t xml:space="preserve">who can </w:t>
      </w:r>
      <w:r w:rsidRPr="00D71403">
        <w:rPr>
          <w:rFonts w:ascii="Calibri" w:hAnsi="Calibri" w:cs="Calibri"/>
        </w:rPr>
        <w:t xml:space="preserve">engage with the local </w:t>
      </w:r>
      <w:proofErr w:type="gramStart"/>
      <w:r w:rsidRPr="00D71403">
        <w:rPr>
          <w:rFonts w:ascii="Calibri" w:hAnsi="Calibri" w:cs="Calibri"/>
        </w:rPr>
        <w:t>community</w:t>
      </w:r>
      <w:proofErr w:type="gramEnd"/>
      <w:r w:rsidRPr="00D71403">
        <w:rPr>
          <w:rFonts w:ascii="Calibri" w:hAnsi="Calibri" w:cs="Calibri"/>
        </w:rPr>
        <w:t xml:space="preserve"> </w:t>
      </w:r>
    </w:p>
    <w:p w14:paraId="2FCE216F" w14:textId="5FBD1A67" w:rsidR="00955ABF" w:rsidRPr="00D71403" w:rsidRDefault="00955ABF" w:rsidP="00A260EE">
      <w:pPr>
        <w:pStyle w:val="ListParagraph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</w:rPr>
      </w:pPr>
      <w:r w:rsidRPr="00D71403">
        <w:rPr>
          <w:rFonts w:ascii="Calibri" w:hAnsi="Calibri" w:cs="Calibri"/>
        </w:rPr>
        <w:t xml:space="preserve">IT skills in MS Office and EPOS systems </w:t>
      </w:r>
    </w:p>
    <w:p w14:paraId="68723249" w14:textId="1B0F7AAE" w:rsidR="00EF233C" w:rsidRPr="00D71403" w:rsidRDefault="00AC741F" w:rsidP="00120DDD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Style w:val="wbzude"/>
          <w:rFonts w:ascii="Calibri" w:hAnsi="Calibri" w:cs="Calibri"/>
          <w:color w:val="202124"/>
          <w:shd w:val="clear" w:color="auto" w:fill="FFFFFF"/>
        </w:rPr>
      </w:pPr>
      <w:r w:rsidRPr="00D71403">
        <w:rPr>
          <w:rStyle w:val="wbzude"/>
          <w:rFonts w:ascii="Calibri" w:hAnsi="Calibri" w:cs="Calibri"/>
          <w:color w:val="202124"/>
          <w:shd w:val="clear" w:color="auto" w:fill="FFFFFF"/>
        </w:rPr>
        <w:t>Good c</w:t>
      </w:r>
      <w:r w:rsidR="00EF233C" w:rsidRPr="00D71403">
        <w:rPr>
          <w:rStyle w:val="wbzude"/>
          <w:rFonts w:ascii="Calibri" w:hAnsi="Calibri" w:cs="Calibri"/>
          <w:color w:val="202124"/>
          <w:shd w:val="clear" w:color="auto" w:fill="FFFFFF"/>
        </w:rPr>
        <w:t>ommunication and customer service skills and experienc</w:t>
      </w:r>
      <w:r w:rsidR="000A6554" w:rsidRPr="00D71403">
        <w:rPr>
          <w:rStyle w:val="wbzude"/>
          <w:rFonts w:ascii="Calibri" w:hAnsi="Calibri" w:cs="Calibri"/>
          <w:color w:val="202124"/>
          <w:shd w:val="clear" w:color="auto" w:fill="FFFFFF"/>
        </w:rPr>
        <w:t>e</w:t>
      </w:r>
      <w:r w:rsidR="00EF233C" w:rsidRPr="00D71403">
        <w:rPr>
          <w:rStyle w:val="wbzude"/>
          <w:rFonts w:ascii="Calibri" w:hAnsi="Calibri" w:cs="Calibri"/>
          <w:color w:val="202124"/>
          <w:shd w:val="clear" w:color="auto" w:fill="FFFFFF"/>
        </w:rPr>
        <w:t xml:space="preserve"> </w:t>
      </w:r>
    </w:p>
    <w:p w14:paraId="7F197076" w14:textId="330973A8" w:rsidR="00EF233C" w:rsidRPr="00D71403" w:rsidRDefault="00EF233C" w:rsidP="00120DDD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color w:val="202124"/>
          <w:shd w:val="clear" w:color="auto" w:fill="FFFFFF"/>
        </w:rPr>
      </w:pPr>
      <w:r w:rsidRPr="00D71403">
        <w:rPr>
          <w:rFonts w:ascii="Calibri" w:hAnsi="Calibri" w:cs="Calibri"/>
          <w:color w:val="202124"/>
          <w:shd w:val="clear" w:color="auto" w:fill="FFFFFF"/>
        </w:rPr>
        <w:t xml:space="preserve">Experience of meeting targets and deadlines </w:t>
      </w:r>
    </w:p>
    <w:p w14:paraId="2BA29EE8" w14:textId="18B6F357" w:rsidR="001E62D7" w:rsidRPr="00D71403" w:rsidRDefault="001E62D7" w:rsidP="00120DDD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color w:val="202124"/>
          <w:shd w:val="clear" w:color="auto" w:fill="FFFFFF"/>
        </w:rPr>
      </w:pPr>
      <w:r w:rsidRPr="00D71403">
        <w:rPr>
          <w:rFonts w:ascii="Calibri" w:hAnsi="Calibri" w:cs="Calibri"/>
        </w:rPr>
        <w:t>Experience of leading and developing teams of volunteers</w:t>
      </w:r>
    </w:p>
    <w:p w14:paraId="199D09D3" w14:textId="388EA3CB" w:rsidR="000A6554" w:rsidRPr="00D71403" w:rsidRDefault="000A6554" w:rsidP="00120DDD">
      <w:pPr>
        <w:suppressAutoHyphens/>
        <w:autoSpaceDN w:val="0"/>
        <w:spacing w:after="0" w:line="240" w:lineRule="auto"/>
        <w:jc w:val="both"/>
        <w:rPr>
          <w:rFonts w:ascii="Calibri" w:hAnsi="Calibri" w:cs="Calibri"/>
          <w:color w:val="202124"/>
          <w:shd w:val="clear" w:color="auto" w:fill="FFFFFF"/>
        </w:rPr>
      </w:pPr>
    </w:p>
    <w:p w14:paraId="36777A4F" w14:textId="77777777" w:rsidR="000A6554" w:rsidRPr="00D71403" w:rsidRDefault="000A6554" w:rsidP="00120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b/>
          <w:bCs/>
          <w:lang w:eastAsia="en-GB"/>
        </w:rPr>
        <w:t>In return for your expertise, we provide:</w:t>
      </w:r>
    </w:p>
    <w:p w14:paraId="209BE984" w14:textId="7AC710A3" w:rsidR="000A6554" w:rsidRPr="00D71403" w:rsidRDefault="000A6554" w:rsidP="00120DDD">
      <w:pPr>
        <w:pStyle w:val="ListParagraph"/>
        <w:numPr>
          <w:ilvl w:val="0"/>
          <w:numId w:val="10"/>
        </w:numPr>
        <w:suppressAutoHyphens/>
        <w:autoSpaceDN w:val="0"/>
        <w:spacing w:before="100"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 xml:space="preserve">A general leave entitlement </w:t>
      </w:r>
    </w:p>
    <w:p w14:paraId="185A2501" w14:textId="77777777" w:rsidR="000A6554" w:rsidRPr="00D71403" w:rsidRDefault="000A6554" w:rsidP="00120DDD">
      <w:pPr>
        <w:pStyle w:val="ListParagraph"/>
        <w:numPr>
          <w:ilvl w:val="0"/>
          <w:numId w:val="10"/>
        </w:numPr>
        <w:suppressAutoHyphens/>
        <w:autoSpaceDN w:val="0"/>
        <w:spacing w:before="100"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>Annual management bonus scheme</w:t>
      </w:r>
    </w:p>
    <w:p w14:paraId="554A45BE" w14:textId="77777777" w:rsidR="000A6554" w:rsidRPr="00D71403" w:rsidRDefault="000A6554" w:rsidP="00120DDD">
      <w:pPr>
        <w:pStyle w:val="ListParagraph"/>
        <w:numPr>
          <w:ilvl w:val="0"/>
          <w:numId w:val="10"/>
        </w:numPr>
        <w:suppressAutoHyphens/>
        <w:autoSpaceDN w:val="0"/>
        <w:spacing w:before="100"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>Ongoing training and support</w:t>
      </w:r>
    </w:p>
    <w:p w14:paraId="651EEA1E" w14:textId="52775FF4" w:rsidR="000A6554" w:rsidRPr="00D71403" w:rsidRDefault="000A6554" w:rsidP="00120DD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 xml:space="preserve">Eligibility for charity worker discounts </w:t>
      </w:r>
    </w:p>
    <w:p w14:paraId="6E085C02" w14:textId="152927F5" w:rsidR="000A6554" w:rsidRPr="00D71403" w:rsidRDefault="000A6554" w:rsidP="00120D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>Free and confidential 24-hour Employee Assistance Programme</w:t>
      </w:r>
    </w:p>
    <w:p w14:paraId="6D96A9E1" w14:textId="4EC32E3D" w:rsidR="003A629F" w:rsidRPr="00D71403" w:rsidRDefault="000A6554" w:rsidP="00120D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 xml:space="preserve">Contributory pension scheme </w:t>
      </w:r>
    </w:p>
    <w:p w14:paraId="1C5AA35D" w14:textId="4A951854" w:rsidR="00955ABF" w:rsidRPr="00D71403" w:rsidRDefault="00955ABF" w:rsidP="00120DDD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D71403">
        <w:rPr>
          <w:rFonts w:ascii="Calibri" w:hAnsi="Calibri" w:cs="Calibri"/>
          <w:shd w:val="clear" w:color="auto" w:fill="FFFFFF"/>
        </w:rPr>
        <w:t xml:space="preserve">At Nightingale House, we welcome applicants from all backgrounds and value everyone as an individual. </w:t>
      </w:r>
    </w:p>
    <w:p w14:paraId="0EFF11B5" w14:textId="6A57156F" w:rsidR="00955ABF" w:rsidRPr="00D71403" w:rsidRDefault="00955ABF" w:rsidP="00120DDD">
      <w:pPr>
        <w:pStyle w:val="PlainText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A7D0548" w14:textId="7A5E1889" w:rsidR="00401185" w:rsidRPr="00D71403" w:rsidRDefault="00B42347" w:rsidP="00120DDD">
      <w:pPr>
        <w:spacing w:after="0" w:line="240" w:lineRule="auto"/>
        <w:jc w:val="both"/>
        <w:rPr>
          <w:rFonts w:ascii="Calibri" w:eastAsia="MS UI Gothic" w:hAnsi="Calibri" w:cs="Calibri"/>
          <w:color w:val="000000"/>
          <w:lang w:eastAsia="en-GB"/>
        </w:rPr>
      </w:pPr>
      <w:r w:rsidRPr="00D71403">
        <w:rPr>
          <w:rFonts w:ascii="Calibri" w:eastAsia="Times New Roman" w:hAnsi="Calibri" w:cs="Calibri"/>
          <w:b/>
          <w:bCs/>
          <w:lang w:eastAsia="en-GB"/>
        </w:rPr>
        <w:t>How to apply</w:t>
      </w:r>
    </w:p>
    <w:p w14:paraId="480B0692" w14:textId="389EA533" w:rsidR="00955ABF" w:rsidRPr="00D71403" w:rsidRDefault="00955ABF" w:rsidP="00120DD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D71403">
        <w:rPr>
          <w:rFonts w:ascii="Calibri" w:hAnsi="Calibri" w:cs="Calibri"/>
          <w:color w:val="202124"/>
          <w:shd w:val="clear" w:color="auto" w:fill="FFFFFF"/>
        </w:rPr>
        <w:t xml:space="preserve">Job description and application can be found here: </w:t>
      </w:r>
      <w:hyperlink r:id="rId7" w:history="1">
        <w:r w:rsidRPr="00D71403">
          <w:rPr>
            <w:rStyle w:val="Hyperlink"/>
            <w:rFonts w:ascii="Calibri" w:hAnsi="Calibri" w:cs="Calibri"/>
            <w:shd w:val="clear" w:color="auto" w:fill="FFFFFF"/>
          </w:rPr>
          <w:t>www.nightingalehouse.co.uk/jobs</w:t>
        </w:r>
      </w:hyperlink>
      <w:r w:rsidRPr="00D71403">
        <w:rPr>
          <w:rFonts w:ascii="Calibri" w:hAnsi="Calibri" w:cs="Calibri"/>
          <w:color w:val="202124"/>
          <w:shd w:val="clear" w:color="auto" w:fill="FFFFFF"/>
        </w:rPr>
        <w:t xml:space="preserve"> </w:t>
      </w:r>
    </w:p>
    <w:p w14:paraId="7467E68A" w14:textId="6E82C32A" w:rsidR="00B42347" w:rsidRPr="00D71403" w:rsidRDefault="00B42347" w:rsidP="00120DDD">
      <w:pPr>
        <w:pStyle w:val="ListParagraph"/>
        <w:numPr>
          <w:ilvl w:val="0"/>
          <w:numId w:val="8"/>
        </w:numPr>
        <w:suppressAutoHyphens/>
        <w:autoSpaceDN w:val="0"/>
        <w:spacing w:before="100"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71403">
        <w:rPr>
          <w:rFonts w:ascii="Calibri" w:eastAsia="Times New Roman" w:hAnsi="Calibri" w:cs="Calibri"/>
          <w:lang w:eastAsia="en-GB"/>
        </w:rPr>
        <w:t xml:space="preserve">All offers of employment will be subject to satisfactory references and appropriate screening checks. </w:t>
      </w:r>
    </w:p>
    <w:p w14:paraId="298608FC" w14:textId="70252138" w:rsidR="00AC47C7" w:rsidRPr="00D71403" w:rsidRDefault="00AC47C7" w:rsidP="00120DDD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color w:val="202124"/>
          <w:shd w:val="clear" w:color="auto" w:fill="FFFFFF"/>
        </w:rPr>
      </w:pPr>
      <w:r w:rsidRPr="00D71403">
        <w:rPr>
          <w:rFonts w:ascii="Calibri" w:hAnsi="Calibri" w:cs="Calibri"/>
          <w:color w:val="202124"/>
          <w:shd w:val="clear" w:color="auto" w:fill="FFFFFF"/>
        </w:rPr>
        <w:t xml:space="preserve">Candidates must have a driving license and access to a vehicle. </w:t>
      </w:r>
    </w:p>
    <w:p w14:paraId="227DB794" w14:textId="77777777" w:rsidR="00B42347" w:rsidRPr="00D71403" w:rsidRDefault="00B42347" w:rsidP="00120DDD">
      <w:pPr>
        <w:pStyle w:val="PlainText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BF86190" w14:textId="534F59C8" w:rsidR="00B42347" w:rsidRPr="00D71403" w:rsidRDefault="00B42347" w:rsidP="00120DDD">
      <w:pPr>
        <w:pStyle w:val="PlainText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D71403">
        <w:rPr>
          <w:rFonts w:ascii="Calibri" w:hAnsi="Calibri" w:cs="Calibri"/>
          <w:b/>
          <w:bCs/>
          <w:sz w:val="22"/>
          <w:szCs w:val="22"/>
          <w:lang w:val="en-GB"/>
        </w:rPr>
        <w:t xml:space="preserve">Closing Date: </w:t>
      </w:r>
      <w:r w:rsidR="00811C01">
        <w:rPr>
          <w:rFonts w:ascii="Calibri" w:hAnsi="Calibri" w:cs="Calibri"/>
          <w:b/>
          <w:bCs/>
          <w:sz w:val="22"/>
          <w:szCs w:val="22"/>
          <w:lang w:val="en-GB"/>
        </w:rPr>
        <w:t>2</w:t>
      </w:r>
      <w:r w:rsidR="00811C01" w:rsidRPr="00811C01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>nd</w:t>
      </w:r>
      <w:r w:rsidR="00811C01">
        <w:rPr>
          <w:rFonts w:ascii="Calibri" w:hAnsi="Calibri" w:cs="Calibri"/>
          <w:b/>
          <w:bCs/>
          <w:sz w:val="22"/>
          <w:szCs w:val="22"/>
          <w:lang w:val="en-GB"/>
        </w:rPr>
        <w:t xml:space="preserve"> April 2024 </w:t>
      </w:r>
      <w:r w:rsidR="000E5739" w:rsidRPr="00D71403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F32BFB" w:rsidRPr="00D71403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14:paraId="4713DCC3" w14:textId="77777777" w:rsidR="00B42347" w:rsidRPr="00D71403" w:rsidRDefault="00B42347" w:rsidP="00120DDD">
      <w:pPr>
        <w:pStyle w:val="PlainText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B15F6DF" w14:textId="34AC8FAC" w:rsidR="00B42347" w:rsidRPr="00D71403" w:rsidRDefault="00B42347" w:rsidP="00120DD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en-GB"/>
        </w:rPr>
      </w:pPr>
      <w:r w:rsidRPr="00D71403">
        <w:rPr>
          <w:rFonts w:ascii="Calibri" w:eastAsia="Times New Roman" w:hAnsi="Calibri" w:cs="Calibri"/>
          <w:color w:val="000000"/>
          <w:lang w:eastAsia="en-GB"/>
        </w:rPr>
        <w:t>Nightingale House Hospice is committed to providing equal opportunities in employment. Registered Charity No: 1035600</w:t>
      </w:r>
    </w:p>
    <w:p w14:paraId="3A80ACA3" w14:textId="0142F345" w:rsidR="007E305A" w:rsidRPr="00D71403" w:rsidRDefault="007E305A" w:rsidP="00B4234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7E305A" w:rsidRPr="00D71403" w:rsidSect="00075F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D6A2" w14:textId="77777777" w:rsidR="00861A32" w:rsidRDefault="00861A32" w:rsidP="003A629F">
      <w:pPr>
        <w:spacing w:after="0" w:line="240" w:lineRule="auto"/>
      </w:pPr>
      <w:r>
        <w:separator/>
      </w:r>
    </w:p>
  </w:endnote>
  <w:endnote w:type="continuationSeparator" w:id="0">
    <w:p w14:paraId="4B8084A4" w14:textId="77777777" w:rsidR="00861A32" w:rsidRDefault="00861A32" w:rsidP="003A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AD66" w14:textId="77777777" w:rsidR="00861A32" w:rsidRDefault="00861A32" w:rsidP="003A629F">
      <w:pPr>
        <w:spacing w:after="0" w:line="240" w:lineRule="auto"/>
      </w:pPr>
      <w:r>
        <w:separator/>
      </w:r>
    </w:p>
  </w:footnote>
  <w:footnote w:type="continuationSeparator" w:id="0">
    <w:p w14:paraId="0BD42231" w14:textId="77777777" w:rsidR="00861A32" w:rsidRDefault="00861A32" w:rsidP="003A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7F17" w14:textId="79645B92" w:rsidR="003A629F" w:rsidRDefault="003A629F" w:rsidP="003A629F">
    <w:pPr>
      <w:pStyle w:val="Header"/>
      <w:jc w:val="center"/>
    </w:pPr>
    <w:r w:rsidRPr="002D3100">
      <w:rPr>
        <w:noProof/>
        <w:lang w:eastAsia="en-GB"/>
      </w:rPr>
      <w:drawing>
        <wp:inline distT="0" distB="0" distL="0" distR="0" wp14:anchorId="7ADE3529" wp14:editId="6CED143F">
          <wp:extent cx="2409511" cy="644741"/>
          <wp:effectExtent l="0" t="0" r="0" b="3175"/>
          <wp:docPr id="1" name="Picture 1" descr="C:\Users\Yv216507\AppData\Local\Microsoft\Windows\INetCache\Content.Outlook\3DUHNRRX\NHH-Landscape-Logo-TEAL-2019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216507\AppData\Local\Microsoft\Windows\INetCache\Content.Outlook\3DUHNRRX\NHH-Landscape-Logo-TEAL-2019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178" cy="66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D09A2" w14:textId="77777777" w:rsidR="00AE06DA" w:rsidRPr="003A629F" w:rsidRDefault="00AE06DA" w:rsidP="003A62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682"/>
    <w:multiLevelType w:val="multilevel"/>
    <w:tmpl w:val="705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824"/>
    <w:multiLevelType w:val="hybridMultilevel"/>
    <w:tmpl w:val="9980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6A7C"/>
    <w:multiLevelType w:val="multilevel"/>
    <w:tmpl w:val="A5F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498A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C7379FC"/>
    <w:multiLevelType w:val="hybridMultilevel"/>
    <w:tmpl w:val="1C12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823D4"/>
    <w:multiLevelType w:val="multilevel"/>
    <w:tmpl w:val="88B6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205A9"/>
    <w:multiLevelType w:val="multilevel"/>
    <w:tmpl w:val="40DE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32E2E"/>
    <w:multiLevelType w:val="hybridMultilevel"/>
    <w:tmpl w:val="896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065"/>
    <w:multiLevelType w:val="multilevel"/>
    <w:tmpl w:val="CE76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82905"/>
    <w:multiLevelType w:val="multilevel"/>
    <w:tmpl w:val="B970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E2E82"/>
    <w:multiLevelType w:val="multilevel"/>
    <w:tmpl w:val="C85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52E36"/>
    <w:multiLevelType w:val="hybridMultilevel"/>
    <w:tmpl w:val="83363804"/>
    <w:lvl w:ilvl="0" w:tplc="A85C72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63D46"/>
    <w:multiLevelType w:val="hybridMultilevel"/>
    <w:tmpl w:val="B37C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6273E"/>
    <w:multiLevelType w:val="hybridMultilevel"/>
    <w:tmpl w:val="5C90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618D"/>
    <w:multiLevelType w:val="multilevel"/>
    <w:tmpl w:val="571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2357479">
    <w:abstractNumId w:val="6"/>
  </w:num>
  <w:num w:numId="2" w16cid:durableId="1214780157">
    <w:abstractNumId w:val="2"/>
  </w:num>
  <w:num w:numId="3" w16cid:durableId="1297296120">
    <w:abstractNumId w:val="9"/>
  </w:num>
  <w:num w:numId="4" w16cid:durableId="2001807025">
    <w:abstractNumId w:val="0"/>
  </w:num>
  <w:num w:numId="5" w16cid:durableId="436170601">
    <w:abstractNumId w:val="10"/>
  </w:num>
  <w:num w:numId="6" w16cid:durableId="22098736">
    <w:abstractNumId w:val="3"/>
  </w:num>
  <w:num w:numId="7" w16cid:durableId="763570761">
    <w:abstractNumId w:val="12"/>
  </w:num>
  <w:num w:numId="8" w16cid:durableId="1937325891">
    <w:abstractNumId w:val="7"/>
  </w:num>
  <w:num w:numId="9" w16cid:durableId="1453935987">
    <w:abstractNumId w:val="1"/>
  </w:num>
  <w:num w:numId="10" w16cid:durableId="61679075">
    <w:abstractNumId w:val="14"/>
  </w:num>
  <w:num w:numId="11" w16cid:durableId="1977908668">
    <w:abstractNumId w:val="8"/>
  </w:num>
  <w:num w:numId="12" w16cid:durableId="1942296977">
    <w:abstractNumId w:val="5"/>
  </w:num>
  <w:num w:numId="13" w16cid:durableId="870874301">
    <w:abstractNumId w:val="4"/>
  </w:num>
  <w:num w:numId="14" w16cid:durableId="1045643103">
    <w:abstractNumId w:val="13"/>
  </w:num>
  <w:num w:numId="15" w16cid:durableId="1638795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7"/>
    <w:rsid w:val="000202F8"/>
    <w:rsid w:val="00030EA5"/>
    <w:rsid w:val="000514D5"/>
    <w:rsid w:val="00051DA8"/>
    <w:rsid w:val="00053883"/>
    <w:rsid w:val="00060E80"/>
    <w:rsid w:val="00075FA0"/>
    <w:rsid w:val="00093E62"/>
    <w:rsid w:val="00096FF8"/>
    <w:rsid w:val="000A6554"/>
    <w:rsid w:val="000A758C"/>
    <w:rsid w:val="000B552D"/>
    <w:rsid w:val="000B66E3"/>
    <w:rsid w:val="000C089E"/>
    <w:rsid w:val="000C25B8"/>
    <w:rsid w:val="000E25DE"/>
    <w:rsid w:val="000E4CBB"/>
    <w:rsid w:val="000E5739"/>
    <w:rsid w:val="000F78B6"/>
    <w:rsid w:val="00105E17"/>
    <w:rsid w:val="00106425"/>
    <w:rsid w:val="00112C55"/>
    <w:rsid w:val="00120DDD"/>
    <w:rsid w:val="0014417C"/>
    <w:rsid w:val="0017567E"/>
    <w:rsid w:val="001B298A"/>
    <w:rsid w:val="001C0911"/>
    <w:rsid w:val="001C7DBB"/>
    <w:rsid w:val="001E1CAB"/>
    <w:rsid w:val="001E62D7"/>
    <w:rsid w:val="00210602"/>
    <w:rsid w:val="00211ADA"/>
    <w:rsid w:val="002125ED"/>
    <w:rsid w:val="002227D3"/>
    <w:rsid w:val="0023466C"/>
    <w:rsid w:val="002358E7"/>
    <w:rsid w:val="002470A1"/>
    <w:rsid w:val="00250276"/>
    <w:rsid w:val="0025108C"/>
    <w:rsid w:val="00255E64"/>
    <w:rsid w:val="00262ABE"/>
    <w:rsid w:val="00272553"/>
    <w:rsid w:val="002A3F6B"/>
    <w:rsid w:val="002F1AA8"/>
    <w:rsid w:val="002F662C"/>
    <w:rsid w:val="002F7A70"/>
    <w:rsid w:val="003032F0"/>
    <w:rsid w:val="00324AB2"/>
    <w:rsid w:val="00327FB3"/>
    <w:rsid w:val="0033443D"/>
    <w:rsid w:val="003464C6"/>
    <w:rsid w:val="00377F51"/>
    <w:rsid w:val="00382979"/>
    <w:rsid w:val="00391290"/>
    <w:rsid w:val="003A629F"/>
    <w:rsid w:val="003C01AB"/>
    <w:rsid w:val="003C351C"/>
    <w:rsid w:val="003E0970"/>
    <w:rsid w:val="003E19E4"/>
    <w:rsid w:val="003F24E2"/>
    <w:rsid w:val="00401185"/>
    <w:rsid w:val="00406D01"/>
    <w:rsid w:val="00431B67"/>
    <w:rsid w:val="004508A0"/>
    <w:rsid w:val="00467759"/>
    <w:rsid w:val="00475E5C"/>
    <w:rsid w:val="004A0EBD"/>
    <w:rsid w:val="004A1958"/>
    <w:rsid w:val="004A4BF0"/>
    <w:rsid w:val="004B2522"/>
    <w:rsid w:val="004B3360"/>
    <w:rsid w:val="004B64C7"/>
    <w:rsid w:val="004B7F66"/>
    <w:rsid w:val="004C673F"/>
    <w:rsid w:val="004D5BDC"/>
    <w:rsid w:val="004E7BB6"/>
    <w:rsid w:val="005072D2"/>
    <w:rsid w:val="00511B3E"/>
    <w:rsid w:val="00561F6C"/>
    <w:rsid w:val="00563289"/>
    <w:rsid w:val="005A36B5"/>
    <w:rsid w:val="005C39C4"/>
    <w:rsid w:val="00633509"/>
    <w:rsid w:val="00635235"/>
    <w:rsid w:val="00660AE2"/>
    <w:rsid w:val="00676DA5"/>
    <w:rsid w:val="006777B0"/>
    <w:rsid w:val="006A00E8"/>
    <w:rsid w:val="006A7081"/>
    <w:rsid w:val="006B09FF"/>
    <w:rsid w:val="006B3350"/>
    <w:rsid w:val="006D1DD6"/>
    <w:rsid w:val="006D7DF2"/>
    <w:rsid w:val="006F4223"/>
    <w:rsid w:val="0073004C"/>
    <w:rsid w:val="00770A8B"/>
    <w:rsid w:val="00782BFA"/>
    <w:rsid w:val="00784117"/>
    <w:rsid w:val="00786847"/>
    <w:rsid w:val="00787483"/>
    <w:rsid w:val="007961FA"/>
    <w:rsid w:val="007A291C"/>
    <w:rsid w:val="007A79DF"/>
    <w:rsid w:val="007B0D45"/>
    <w:rsid w:val="007B6E88"/>
    <w:rsid w:val="007D2F3C"/>
    <w:rsid w:val="007E305A"/>
    <w:rsid w:val="007E6123"/>
    <w:rsid w:val="00811C01"/>
    <w:rsid w:val="008202B7"/>
    <w:rsid w:val="00830CC4"/>
    <w:rsid w:val="0083181C"/>
    <w:rsid w:val="00846809"/>
    <w:rsid w:val="00861A32"/>
    <w:rsid w:val="00864B7D"/>
    <w:rsid w:val="00882329"/>
    <w:rsid w:val="008B0288"/>
    <w:rsid w:val="008B2B24"/>
    <w:rsid w:val="0094139E"/>
    <w:rsid w:val="00941999"/>
    <w:rsid w:val="00951130"/>
    <w:rsid w:val="00955ABF"/>
    <w:rsid w:val="00995266"/>
    <w:rsid w:val="009C09C3"/>
    <w:rsid w:val="009D2C10"/>
    <w:rsid w:val="009E2454"/>
    <w:rsid w:val="009F1037"/>
    <w:rsid w:val="009F4552"/>
    <w:rsid w:val="009F4794"/>
    <w:rsid w:val="00A06E6E"/>
    <w:rsid w:val="00A260EE"/>
    <w:rsid w:val="00A649F2"/>
    <w:rsid w:val="00A6605C"/>
    <w:rsid w:val="00A9101A"/>
    <w:rsid w:val="00A95B38"/>
    <w:rsid w:val="00AC47C7"/>
    <w:rsid w:val="00AC741F"/>
    <w:rsid w:val="00AE06DA"/>
    <w:rsid w:val="00B252B7"/>
    <w:rsid w:val="00B34707"/>
    <w:rsid w:val="00B42347"/>
    <w:rsid w:val="00B520AF"/>
    <w:rsid w:val="00B5228F"/>
    <w:rsid w:val="00B61F84"/>
    <w:rsid w:val="00B839AF"/>
    <w:rsid w:val="00B96CE2"/>
    <w:rsid w:val="00BC5992"/>
    <w:rsid w:val="00BC5BF1"/>
    <w:rsid w:val="00BD3884"/>
    <w:rsid w:val="00BD6EFF"/>
    <w:rsid w:val="00BE0127"/>
    <w:rsid w:val="00BF3DAF"/>
    <w:rsid w:val="00C04A16"/>
    <w:rsid w:val="00C271B6"/>
    <w:rsid w:val="00C33D42"/>
    <w:rsid w:val="00C34E99"/>
    <w:rsid w:val="00C47D85"/>
    <w:rsid w:val="00C83A72"/>
    <w:rsid w:val="00C94B03"/>
    <w:rsid w:val="00CB14C0"/>
    <w:rsid w:val="00CB1F00"/>
    <w:rsid w:val="00CC2D63"/>
    <w:rsid w:val="00CC4285"/>
    <w:rsid w:val="00D02976"/>
    <w:rsid w:val="00D43AB7"/>
    <w:rsid w:val="00D5198C"/>
    <w:rsid w:val="00D71390"/>
    <w:rsid w:val="00D71403"/>
    <w:rsid w:val="00D7208B"/>
    <w:rsid w:val="00D75B56"/>
    <w:rsid w:val="00D829EC"/>
    <w:rsid w:val="00DF56C1"/>
    <w:rsid w:val="00DF6593"/>
    <w:rsid w:val="00E07082"/>
    <w:rsid w:val="00E34FB1"/>
    <w:rsid w:val="00E66E7D"/>
    <w:rsid w:val="00E728DB"/>
    <w:rsid w:val="00E8127F"/>
    <w:rsid w:val="00E92094"/>
    <w:rsid w:val="00EA09C9"/>
    <w:rsid w:val="00EA49EE"/>
    <w:rsid w:val="00EB5B32"/>
    <w:rsid w:val="00EE1B3E"/>
    <w:rsid w:val="00EF233C"/>
    <w:rsid w:val="00F32BFB"/>
    <w:rsid w:val="00F538BE"/>
    <w:rsid w:val="00F70952"/>
    <w:rsid w:val="00F75023"/>
    <w:rsid w:val="00FA1C5B"/>
    <w:rsid w:val="00FB0A46"/>
    <w:rsid w:val="00FB695A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5B8A"/>
  <w15:docId w15:val="{7F70B1C7-A7DE-4056-B1CC-807AA38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E7"/>
    <w:rPr>
      <w:color w:val="0000FF"/>
      <w:u w:val="single"/>
    </w:rPr>
  </w:style>
  <w:style w:type="paragraph" w:styleId="PlainText">
    <w:name w:val="Plain Text"/>
    <w:basedOn w:val="Normal"/>
    <w:link w:val="PlainTextChar"/>
    <w:rsid w:val="00FA1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A1C5B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9F"/>
  </w:style>
  <w:style w:type="paragraph" w:styleId="Footer">
    <w:name w:val="footer"/>
    <w:basedOn w:val="Normal"/>
    <w:link w:val="FooterChar"/>
    <w:uiPriority w:val="99"/>
    <w:unhideWhenUsed/>
    <w:rsid w:val="003A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29F"/>
  </w:style>
  <w:style w:type="paragraph" w:styleId="ListParagraph">
    <w:name w:val="List Paragraph"/>
    <w:basedOn w:val="Normal"/>
    <w:uiPriority w:val="34"/>
    <w:qFormat/>
    <w:rsid w:val="00401185"/>
    <w:pPr>
      <w:ind w:left="720"/>
      <w:contextualSpacing/>
    </w:pPr>
  </w:style>
  <w:style w:type="character" w:customStyle="1" w:styleId="highlight">
    <w:name w:val="highlight"/>
    <w:basedOn w:val="DefaultParagraphFont"/>
    <w:rsid w:val="00784117"/>
  </w:style>
  <w:style w:type="character" w:styleId="UnresolvedMention">
    <w:name w:val="Unresolved Mention"/>
    <w:basedOn w:val="DefaultParagraphFont"/>
    <w:uiPriority w:val="99"/>
    <w:semiHidden/>
    <w:unhideWhenUsed/>
    <w:rsid w:val="00F32B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3A72"/>
    <w:rPr>
      <w:b/>
      <w:bCs/>
    </w:rPr>
  </w:style>
  <w:style w:type="character" w:customStyle="1" w:styleId="wbzude">
    <w:name w:val="wbzude"/>
    <w:basedOn w:val="DefaultParagraphFont"/>
    <w:rsid w:val="00CC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ghtingalehouse.co.uk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NGH_1566</dc:creator>
  <cp:lastModifiedBy>Claire Jones</cp:lastModifiedBy>
  <cp:revision>2</cp:revision>
  <cp:lastPrinted>2018-05-25T12:55:00Z</cp:lastPrinted>
  <dcterms:created xsi:type="dcterms:W3CDTF">2024-03-18T16:13:00Z</dcterms:created>
  <dcterms:modified xsi:type="dcterms:W3CDTF">2024-03-18T16:13:00Z</dcterms:modified>
</cp:coreProperties>
</file>